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CA" w:rsidRPr="00EF0F1F" w:rsidRDefault="00FE23CA" w:rsidP="00FE23CA">
      <w:pPr>
        <w:pStyle w:val="NormalWeb"/>
        <w:bidi/>
        <w:jc w:val="center"/>
        <w:rPr>
          <w:rFonts w:cs="B Nazanin"/>
          <w:b/>
          <w:bCs/>
          <w:color w:val="0000FF"/>
          <w:sz w:val="20"/>
          <w:rtl/>
          <w:lang w:bidi="fa-IR"/>
        </w:rPr>
      </w:pPr>
      <w:r w:rsidRPr="00EF0F1F">
        <w:rPr>
          <w:rFonts w:cs="B Nazanin" w:hint="cs"/>
          <w:b/>
          <w:bCs/>
          <w:color w:val="0000FF"/>
          <w:sz w:val="20"/>
          <w:rtl/>
        </w:rPr>
        <w:t xml:space="preserve">دروس ارائه شده در مقطع کارشناسی ارشد </w:t>
      </w:r>
      <w:r w:rsidRPr="00EF0F1F">
        <w:rPr>
          <w:rFonts w:cs="B Nazanin" w:hint="cs"/>
          <w:b/>
          <w:bCs/>
          <w:color w:val="0000FF"/>
          <w:sz w:val="20"/>
          <w:rtl/>
          <w:lang w:bidi="fa-IR"/>
        </w:rPr>
        <w:t>ژنتیک و به نژادی گیاهی</w:t>
      </w:r>
    </w:p>
    <w:p w:rsidR="00FE23CA" w:rsidRPr="00EF0F1F" w:rsidRDefault="00FE23CA" w:rsidP="00FE23CA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b/>
          <w:bCs/>
          <w:color w:val="0000FF"/>
          <w:sz w:val="20"/>
          <w:szCs w:val="22"/>
        </w:rPr>
      </w:pPr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Courses offered in the Master's degree in Plant Genetics and Breeding</w:t>
      </w:r>
    </w:p>
    <w:p w:rsidR="00FE23CA" w:rsidRPr="00EF0F1F" w:rsidRDefault="00FE23CA" w:rsidP="00FE23CA">
      <w:pPr>
        <w:pStyle w:val="NormalWeb"/>
        <w:spacing w:before="0" w:beforeAutospacing="0" w:after="0" w:afterAutospacing="0"/>
        <w:jc w:val="lowKashida"/>
        <w:rPr>
          <w:rStyle w:val="spandescription"/>
          <w:rFonts w:cs="B Nazanin"/>
          <w:b/>
          <w:bCs/>
          <w:color w:val="0000FF"/>
          <w:sz w:val="20"/>
          <w:szCs w:val="22"/>
        </w:rPr>
      </w:pPr>
    </w:p>
    <w:tbl>
      <w:tblPr>
        <w:bidiVisual/>
        <w:tblW w:w="402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6"/>
        <w:gridCol w:w="928"/>
        <w:gridCol w:w="2707"/>
        <w:gridCol w:w="3260"/>
      </w:tblGrid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</w:rPr>
              <w:t>عنوان درس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ژنتیک پیشرفته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Advanced Genetics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tabs>
                <w:tab w:val="left" w:pos="2257"/>
                <w:tab w:val="center" w:pos="2378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tabs>
                <w:tab w:val="left" w:pos="2257"/>
                <w:tab w:val="center" w:pos="2378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بیومتری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tabs>
                <w:tab w:val="left" w:pos="2257"/>
                <w:tab w:val="center" w:pos="2378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Biometry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روش تحقیق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Research Methodology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ژنتیک مولکولی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Molecular Genetics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کاربرد نرم افزارهای آماری در به نژادی گیاهی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Application of Statistical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 xml:space="preserve"> </w:t>
            </w:r>
            <w:r w:rsidRPr="00EF0F1F">
              <w:rPr>
                <w:rFonts w:ascii="Times New Roman" w:eastAsia="Times New Roman" w:hAnsi="Times New Roman" w:cs="B Nazanin"/>
                <w:sz w:val="20"/>
              </w:rPr>
              <w:t>Soft wares in Plant Breeding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سیتوژنتیک گیاهی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Plant Cytogenetics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به نژادی گیاهی پیشرفته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Advanced Plant Breeding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ژنتیک کمی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Quantitative Genetics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سمینار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Seminar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مباحث نوین در به نژادی گیاهی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New Topics in Plant Breeding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تجزیه های آماری چند متغیره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Multivariate Statistical Analysis</w:t>
            </w:r>
          </w:p>
        </w:tc>
      </w:tr>
      <w:tr w:rsidR="00FE23CA" w:rsidRPr="00EF0F1F" w:rsidTr="005704C3">
        <w:trPr>
          <w:tblCellSpacing w:w="0" w:type="dxa"/>
          <w:jc w:val="center"/>
        </w:trPr>
        <w:tc>
          <w:tcPr>
            <w:tcW w:w="624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928" w:type="dxa"/>
            <w:vAlign w:val="center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3-4</w:t>
            </w:r>
          </w:p>
        </w:tc>
        <w:tc>
          <w:tcPr>
            <w:tcW w:w="2708" w:type="dxa"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پایان نامه</w:t>
            </w:r>
          </w:p>
        </w:tc>
        <w:tc>
          <w:tcPr>
            <w:tcW w:w="3261" w:type="dxa"/>
            <w:vAlign w:val="center"/>
            <w:hideMark/>
          </w:tcPr>
          <w:p w:rsidR="00FE23CA" w:rsidRPr="00EF0F1F" w:rsidRDefault="00FE23CA" w:rsidP="005704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Thesis</w:t>
            </w:r>
          </w:p>
        </w:tc>
      </w:tr>
    </w:tbl>
    <w:p w:rsidR="0038699C" w:rsidRDefault="0038699C" w:rsidP="00FE23CA">
      <w:pPr>
        <w:bidi/>
      </w:pPr>
      <w:bookmarkStart w:id="0" w:name="_GoBack"/>
      <w:bookmarkEnd w:id="0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17"/>
    <w:rsid w:val="002C2B17"/>
    <w:rsid w:val="0038699C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4335B-4B2E-44D9-944D-80F96AAA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3C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FE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2025-09-27T07:29:00Z</dcterms:created>
  <dcterms:modified xsi:type="dcterms:W3CDTF">2025-09-27T07:29:00Z</dcterms:modified>
</cp:coreProperties>
</file>